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F1" w:rsidRDefault="00512DF1" w:rsidP="00512DF1">
      <w:pPr>
        <w:jc w:val="center"/>
        <w:rPr>
          <w:b/>
          <w:sz w:val="24"/>
          <w:szCs w:val="24"/>
        </w:rPr>
      </w:pPr>
      <w:r w:rsidRPr="00512DF1">
        <w:rPr>
          <w:b/>
          <w:sz w:val="24"/>
          <w:szCs w:val="24"/>
        </w:rPr>
        <w:t>Информация  о способах приобретения товаров, необходимых для оказания регулируемых услуг</w:t>
      </w:r>
      <w:r>
        <w:rPr>
          <w:b/>
          <w:sz w:val="24"/>
          <w:szCs w:val="24"/>
        </w:rPr>
        <w:t xml:space="preserve"> </w:t>
      </w:r>
      <w:r w:rsidRPr="00512DF1">
        <w:rPr>
          <w:b/>
          <w:sz w:val="24"/>
          <w:szCs w:val="24"/>
        </w:rPr>
        <w:t>холодное водоснабжени</w:t>
      </w:r>
      <w:r w:rsidR="005B3725">
        <w:rPr>
          <w:b/>
          <w:sz w:val="24"/>
          <w:szCs w:val="24"/>
        </w:rPr>
        <w:t>я.</w:t>
      </w:r>
    </w:p>
    <w:p w:rsidR="005B3725" w:rsidRPr="00512DF1" w:rsidRDefault="005B3725" w:rsidP="005B3725">
      <w:pPr>
        <w:jc w:val="both"/>
        <w:rPr>
          <w:b/>
          <w:sz w:val="24"/>
          <w:szCs w:val="24"/>
        </w:rPr>
      </w:pPr>
    </w:p>
    <w:p w:rsidR="00461089" w:rsidRPr="00461089" w:rsidRDefault="00461089" w:rsidP="005B37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1089">
        <w:rPr>
          <w:sz w:val="24"/>
          <w:szCs w:val="24"/>
        </w:rPr>
        <w:t xml:space="preserve">Для производства регулируемых видов услуг </w:t>
      </w:r>
      <w:r w:rsidR="00512DF1">
        <w:rPr>
          <w:sz w:val="24"/>
          <w:szCs w:val="24"/>
        </w:rPr>
        <w:t xml:space="preserve">ЗАО «Тбилисский сахарный завод» </w:t>
      </w:r>
      <w:r w:rsidRPr="00461089">
        <w:rPr>
          <w:sz w:val="24"/>
          <w:szCs w:val="24"/>
        </w:rPr>
        <w:t xml:space="preserve"> приобретает товары и услуги у поставщиков  путем заключени</w:t>
      </w:r>
      <w:r w:rsidR="002443BC">
        <w:rPr>
          <w:sz w:val="24"/>
          <w:szCs w:val="24"/>
        </w:rPr>
        <w:t>я</w:t>
      </w:r>
      <w:r w:rsidRPr="00461089">
        <w:rPr>
          <w:sz w:val="24"/>
          <w:szCs w:val="24"/>
        </w:rPr>
        <w:t xml:space="preserve"> прямых договоров без торгов.</w:t>
      </w:r>
    </w:p>
    <w:p w:rsidR="00461089" w:rsidRPr="00461089" w:rsidRDefault="00461089" w:rsidP="00461089">
      <w:pPr>
        <w:rPr>
          <w:sz w:val="24"/>
          <w:szCs w:val="24"/>
        </w:rPr>
      </w:pPr>
      <w:r w:rsidRPr="00461089">
        <w:rPr>
          <w:sz w:val="24"/>
          <w:szCs w:val="24"/>
        </w:rPr>
        <w:tab/>
      </w:r>
    </w:p>
    <w:p w:rsidR="00461089" w:rsidRDefault="00461089"/>
    <w:sectPr w:rsidR="00461089" w:rsidSect="0091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89"/>
    <w:rsid w:val="002443BC"/>
    <w:rsid w:val="00461089"/>
    <w:rsid w:val="00512DF1"/>
    <w:rsid w:val="005B3725"/>
    <w:rsid w:val="00913881"/>
    <w:rsid w:val="00B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ЗАО Тбилисский сахарный завод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n.gryazeva</dc:creator>
  <cp:keywords/>
  <dc:description/>
  <cp:lastModifiedBy>n.gryazeva</cp:lastModifiedBy>
  <cp:revision>2</cp:revision>
  <cp:lastPrinted>2013-11-06T11:25:00Z</cp:lastPrinted>
  <dcterms:created xsi:type="dcterms:W3CDTF">2013-11-06T11:47:00Z</dcterms:created>
  <dcterms:modified xsi:type="dcterms:W3CDTF">2013-11-06T11:47:00Z</dcterms:modified>
</cp:coreProperties>
</file>